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87" w:rsidRDefault="003905CE" w:rsidP="00A30024">
      <w:pPr>
        <w:tabs>
          <w:tab w:val="left" w:pos="7499"/>
          <w:tab w:val="left" w:pos="7540"/>
        </w:tabs>
      </w:pPr>
      <w:r w:rsidRPr="003905CE">
        <w:rPr>
          <w:noProof/>
          <w:lang w:eastAsia="tr-T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0</wp:posOffset>
            </wp:positionV>
            <wp:extent cx="4419600" cy="2145665"/>
            <wp:effectExtent l="0" t="0" r="0" b="0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87">
        <w:t xml:space="preserve">                                   </w:t>
      </w:r>
    </w:p>
    <w:p w:rsidR="0014660B" w:rsidRDefault="0014660B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3905CE" w:rsidRDefault="003905CE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3905CE" w:rsidRDefault="003905CE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3905CE" w:rsidRDefault="003905CE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3905CE" w:rsidRDefault="003905CE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3905CE" w:rsidRDefault="003905CE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</w:p>
    <w:p w:rsidR="002E6C87" w:rsidRPr="00887C95" w:rsidRDefault="002E6C87" w:rsidP="00C1190B">
      <w:pPr>
        <w:tabs>
          <w:tab w:val="left" w:pos="7499"/>
          <w:tab w:val="left" w:pos="7540"/>
        </w:tabs>
        <w:rPr>
          <w:b/>
          <w:bCs/>
          <w:color w:val="17365D" w:themeColor="text2" w:themeShade="BF"/>
          <w:sz w:val="24"/>
          <w:szCs w:val="24"/>
          <w:lang w:val="en-US"/>
        </w:rPr>
      </w:pPr>
      <w:r w:rsidRPr="00887C95">
        <w:rPr>
          <w:b/>
          <w:bCs/>
          <w:color w:val="17365D" w:themeColor="text2" w:themeShade="BF"/>
          <w:sz w:val="24"/>
          <w:szCs w:val="24"/>
          <w:lang w:val="en-US"/>
        </w:rPr>
        <w:t xml:space="preserve">REGISTRATION &amp; ACCOMMODATION FORM </w:t>
      </w:r>
    </w:p>
    <w:p w:rsidR="002E6C87" w:rsidRPr="0008495D" w:rsidRDefault="002E6C87" w:rsidP="001711A2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PLEASE USE BLOCK LETTERS</w:t>
      </w:r>
    </w:p>
    <w:p w:rsidR="002E6C87" w:rsidRPr="00887C95" w:rsidRDefault="002E6C87" w:rsidP="001711A2">
      <w:pPr>
        <w:spacing w:after="0"/>
        <w:rPr>
          <w:color w:val="17365D" w:themeColor="text2" w:themeShade="BF"/>
          <w:sz w:val="18"/>
          <w:szCs w:val="18"/>
        </w:rPr>
      </w:pPr>
    </w:p>
    <w:p w:rsidR="002E6C87" w:rsidRPr="00887C95" w:rsidRDefault="002E6C87" w:rsidP="001711A2">
      <w:pPr>
        <w:spacing w:after="0"/>
        <w:rPr>
          <w:b/>
          <w:bCs/>
          <w:color w:val="17365D" w:themeColor="text2" w:themeShade="BF"/>
          <w:sz w:val="24"/>
          <w:szCs w:val="24"/>
        </w:rPr>
      </w:pPr>
      <w:r w:rsidRPr="00887C95">
        <w:rPr>
          <w:b/>
          <w:bCs/>
          <w:color w:val="17365D" w:themeColor="text2" w:themeShade="BF"/>
          <w:sz w:val="24"/>
          <w:szCs w:val="24"/>
        </w:rPr>
        <w:t>1 - PERSONAL INFORMATION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17365D" w:themeColor="text2" w:themeShade="BF"/>
          <w:sz w:val="20"/>
          <w:szCs w:val="20"/>
        </w:rPr>
      </w:pPr>
      <w:r w:rsidRPr="00887C95">
        <w:rPr>
          <w:b/>
          <w:bCs/>
          <w:color w:val="17365D" w:themeColor="text2" w:themeShade="BF"/>
          <w:sz w:val="20"/>
          <w:szCs w:val="20"/>
        </w:rPr>
        <w:t>Participant’s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Title :……………………………Family Name :……………………………………………….First Name :…………………………………………………………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Company / In st itution :……………………………………………………………………………………………………………………………………………………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Mailing Address :………………………………………………………………………………………………………………………………………………………………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Posta Code :………………………….City / State :…………………………………………Country :……………………………………………………………..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Billing Address :………………………………………………………………………………………………………………………………………………………………..</w:t>
      </w:r>
    </w:p>
    <w:p w:rsidR="002E6C87" w:rsidRPr="00887C95" w:rsidRDefault="002E6C87" w:rsidP="00A30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17365D" w:themeColor="text2" w:themeShade="BF"/>
          <w:sz w:val="20"/>
          <w:szCs w:val="20"/>
        </w:rPr>
      </w:pPr>
      <w:r w:rsidRPr="00887C95">
        <w:rPr>
          <w:color w:val="17365D" w:themeColor="text2" w:themeShade="BF"/>
          <w:sz w:val="20"/>
          <w:szCs w:val="20"/>
        </w:rPr>
        <w:t>Phone (……..)(…….)…………………   Fax (……..)(…….)…………………… E-mail :……………………………..@............................................</w:t>
      </w:r>
    </w:p>
    <w:p w:rsidR="002E6C87" w:rsidRPr="00887C95" w:rsidRDefault="002E6C87" w:rsidP="00953D4D">
      <w:pPr>
        <w:spacing w:after="0"/>
        <w:rPr>
          <w:color w:val="17365D" w:themeColor="text2" w:themeShade="BF"/>
        </w:rPr>
      </w:pPr>
    </w:p>
    <w:p w:rsidR="002E6C87" w:rsidRPr="00887C95" w:rsidRDefault="002E6C87" w:rsidP="00A30024">
      <w:pPr>
        <w:spacing w:after="0"/>
        <w:rPr>
          <w:color w:val="17365D" w:themeColor="text2" w:themeShade="BF"/>
          <w:sz w:val="24"/>
          <w:szCs w:val="24"/>
        </w:rPr>
      </w:pPr>
      <w:bookmarkStart w:id="0" w:name="OLE_LINK1"/>
      <w:r w:rsidRPr="00887C95">
        <w:rPr>
          <w:b/>
          <w:bCs/>
          <w:color w:val="17365D" w:themeColor="text2" w:themeShade="BF"/>
          <w:sz w:val="24"/>
          <w:szCs w:val="24"/>
        </w:rPr>
        <w:t>2 - REGISTRATION</w:t>
      </w:r>
    </w:p>
    <w:tbl>
      <w:tblPr>
        <w:tblW w:w="11139" w:type="dxa"/>
        <w:tblCellSpacing w:w="15" w:type="dxa"/>
        <w:tblBorders>
          <w:top w:val="single" w:sz="6" w:space="0" w:color="030202"/>
          <w:left w:val="single" w:sz="6" w:space="0" w:color="030202"/>
          <w:bottom w:val="single" w:sz="2" w:space="0" w:color="030202"/>
          <w:right w:val="single" w:sz="2" w:space="0" w:color="0302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1418"/>
        <w:gridCol w:w="1797"/>
        <w:gridCol w:w="1042"/>
        <w:gridCol w:w="1624"/>
      </w:tblGrid>
      <w:tr w:rsidR="0008495D" w:rsidRPr="0008495D" w:rsidTr="0008495D">
        <w:trPr>
          <w:trHeight w:val="181"/>
          <w:tblCellSpacing w:w="15" w:type="dxa"/>
        </w:trPr>
        <w:tc>
          <w:tcPr>
            <w:tcW w:w="11079" w:type="dxa"/>
            <w:gridSpan w:val="5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Arial"/>
                <w:b/>
                <w:color w:val="333333"/>
                <w:kern w:val="36"/>
                <w:sz w:val="20"/>
                <w:szCs w:val="20"/>
                <w:lang w:eastAsia="tr-TR"/>
              </w:rPr>
              <w:t>REGISTRATION AND ACCOMMODATION</w:t>
            </w:r>
          </w:p>
        </w:tc>
      </w:tr>
      <w:tr w:rsidR="0008495D" w:rsidRPr="0008495D" w:rsidTr="0008495D">
        <w:trPr>
          <w:trHeight w:val="331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 xml:space="preserve">EARLY BIRD </w:t>
            </w: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Before September 29</w:t>
            </w:r>
            <w:r w:rsidR="0008495D"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, 2017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1F03D8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After </w:t>
            </w:r>
            <w:r w:rsidR="00AD6D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September 29</w:t>
            </w:r>
            <w:r w:rsidR="0008495D"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, 2017 </w:t>
            </w:r>
          </w:p>
        </w:tc>
      </w:tr>
      <w:tr w:rsidR="0008495D" w:rsidRPr="0008495D" w:rsidTr="0008495D">
        <w:trPr>
          <w:trHeight w:val="497"/>
          <w:tblCellSpacing w:w="15" w:type="dxa"/>
        </w:trPr>
        <w:tc>
          <w:tcPr>
            <w:tcW w:w="5213" w:type="dxa"/>
            <w:vMerge w:val="restart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654921" w:rsidP="00387F5A">
            <w:pPr>
              <w:spacing w:after="300"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2</w:t>
            </w:r>
            <w:r w:rsidR="001B6955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nights packgace 12 – 14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October 2017  (Registration and 3 night Accommodation included)</w:t>
            </w:r>
          </w:p>
          <w:p w:rsidR="0008495D" w:rsidRPr="0008495D" w:rsidRDefault="0008495D" w:rsidP="00387F5A">
            <w:pPr>
              <w:spacing w:after="300"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Xanadu Resort Hotel</w:t>
            </w:r>
          </w:p>
        </w:tc>
        <w:tc>
          <w:tcPr>
            <w:tcW w:w="1388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Single Room</w:t>
            </w:r>
          </w:p>
        </w:tc>
        <w:tc>
          <w:tcPr>
            <w:tcW w:w="1767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Per person In Double Room</w:t>
            </w:r>
          </w:p>
        </w:tc>
        <w:tc>
          <w:tcPr>
            <w:tcW w:w="1012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Single Room</w:t>
            </w:r>
          </w:p>
        </w:tc>
        <w:tc>
          <w:tcPr>
            <w:tcW w:w="1579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Per person In Double Room</w:t>
            </w:r>
          </w:p>
        </w:tc>
      </w:tr>
      <w:tr w:rsidR="0008495D" w:rsidRPr="0008495D" w:rsidTr="0008495D">
        <w:trPr>
          <w:trHeight w:val="165"/>
          <w:tblCellSpacing w:w="15" w:type="dxa"/>
        </w:trPr>
        <w:tc>
          <w:tcPr>
            <w:tcW w:w="5213" w:type="dxa"/>
            <w:vMerge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2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90 €</w:t>
            </w:r>
          </w:p>
        </w:tc>
        <w:tc>
          <w:tcPr>
            <w:tcW w:w="1767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22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0 €</w:t>
            </w:r>
          </w:p>
        </w:tc>
        <w:tc>
          <w:tcPr>
            <w:tcW w:w="1012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320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€</w:t>
            </w:r>
          </w:p>
        </w:tc>
        <w:tc>
          <w:tcPr>
            <w:tcW w:w="1579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245</w:t>
            </w:r>
            <w:r w:rsidR="00787E88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</w:t>
            </w:r>
            <w:r w:rsidR="00787E88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€</w:t>
            </w:r>
          </w:p>
        </w:tc>
      </w:tr>
      <w:tr w:rsidR="0008495D" w:rsidRPr="0008495D" w:rsidTr="0008495D">
        <w:trPr>
          <w:trHeight w:val="331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 xml:space="preserve">REGULAR </w:t>
            </w: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Before </w:t>
            </w:r>
            <w:r w:rsidR="00AD6D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September 29</w:t>
            </w:r>
            <w:r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, 2017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1F03D8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After </w:t>
            </w:r>
            <w:r w:rsidR="00AD6D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September 29</w:t>
            </w:r>
            <w:r w:rsidR="0008495D"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, 2017</w:t>
            </w:r>
          </w:p>
        </w:tc>
      </w:tr>
      <w:tr w:rsidR="0008495D" w:rsidRPr="0008495D" w:rsidTr="0008495D">
        <w:trPr>
          <w:trHeight w:val="497"/>
          <w:tblCellSpacing w:w="15" w:type="dxa"/>
        </w:trPr>
        <w:tc>
          <w:tcPr>
            <w:tcW w:w="5213" w:type="dxa"/>
            <w:vMerge w:val="restart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654921" w:rsidP="00387F5A">
            <w:pPr>
              <w:spacing w:after="300"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</w:t>
            </w:r>
            <w:bookmarkStart w:id="1" w:name="_GoBack"/>
            <w:bookmarkEnd w:id="1"/>
            <w:r w:rsidR="001B6955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nights packgace 13 – 14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October 2017  (Registration and 3 night Accommodation included)</w:t>
            </w:r>
          </w:p>
          <w:p w:rsidR="0008495D" w:rsidRPr="0008495D" w:rsidRDefault="0008495D" w:rsidP="00387F5A">
            <w:pPr>
              <w:spacing w:after="300"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Xanadu Resort Hotel</w:t>
            </w:r>
          </w:p>
        </w:tc>
        <w:tc>
          <w:tcPr>
            <w:tcW w:w="1388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Single Room</w:t>
            </w:r>
          </w:p>
        </w:tc>
        <w:tc>
          <w:tcPr>
            <w:tcW w:w="1767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Per person In Double Room</w:t>
            </w:r>
          </w:p>
        </w:tc>
        <w:tc>
          <w:tcPr>
            <w:tcW w:w="1012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Single Room</w:t>
            </w:r>
          </w:p>
        </w:tc>
        <w:tc>
          <w:tcPr>
            <w:tcW w:w="1579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Per person In Double Room</w:t>
            </w:r>
          </w:p>
        </w:tc>
      </w:tr>
      <w:tr w:rsidR="0008495D" w:rsidRPr="0008495D" w:rsidTr="0008495D">
        <w:trPr>
          <w:trHeight w:val="165"/>
          <w:tblCellSpacing w:w="15" w:type="dxa"/>
        </w:trPr>
        <w:tc>
          <w:tcPr>
            <w:tcW w:w="5213" w:type="dxa"/>
            <w:vMerge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195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€</w:t>
            </w:r>
          </w:p>
        </w:tc>
        <w:tc>
          <w:tcPr>
            <w:tcW w:w="1767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160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 €</w:t>
            </w:r>
          </w:p>
        </w:tc>
        <w:tc>
          <w:tcPr>
            <w:tcW w:w="1012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215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€</w:t>
            </w:r>
          </w:p>
        </w:tc>
        <w:tc>
          <w:tcPr>
            <w:tcW w:w="1579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AD6D49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180</w:t>
            </w:r>
            <w:r w:rsidR="0008495D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 €</w:t>
            </w:r>
          </w:p>
        </w:tc>
      </w:tr>
      <w:tr w:rsidR="0008495D" w:rsidRPr="0008495D" w:rsidTr="0008495D">
        <w:trPr>
          <w:trHeight w:val="331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1F03D8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Before </w:t>
            </w:r>
            <w:r w:rsidR="00AD6D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September 29</w:t>
            </w:r>
            <w:r w:rsidR="0008495D"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, 2017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1F03D8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After </w:t>
            </w:r>
            <w:r w:rsidR="00AD6D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September 29</w:t>
            </w:r>
            <w:r w:rsidR="0008495D" w:rsidRPr="0008495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, 2017</w:t>
            </w:r>
          </w:p>
        </w:tc>
      </w:tr>
      <w:tr w:rsidR="0008495D" w:rsidRPr="0008495D" w:rsidTr="0008495D">
        <w:trPr>
          <w:trHeight w:val="503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56014" w:rsidRDefault="0008495D" w:rsidP="000849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Congress </w:t>
            </w: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Registration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 for </w:t>
            </w:r>
            <w:r w:rsidR="00654921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>12-14</w:t>
            </w:r>
            <w:r w:rsidR="00056014" w:rsidRPr="00056014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>.10.2017</w:t>
            </w:r>
            <w:r w:rsidRPr="00056014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08495D" w:rsidRPr="0008495D" w:rsidRDefault="0008495D" w:rsidP="0005601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without </w:t>
            </w: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accomodat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ion at the </w:t>
            </w: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congress 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H</w:t>
            </w: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otel Xanadu Belek</w:t>
            </w: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100 €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130 €</w:t>
            </w:r>
          </w:p>
        </w:tc>
      </w:tr>
      <w:tr w:rsidR="0008495D" w:rsidRPr="0008495D" w:rsidTr="0008495D">
        <w:trPr>
          <w:trHeight w:val="497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05601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1 Day Registration 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without </w:t>
            </w:r>
            <w:r w:rsidR="00056014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accomodat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ion at the </w:t>
            </w:r>
            <w:r w:rsidR="00056014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congress 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H</w:t>
            </w:r>
            <w:r w:rsidR="00056014"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otel Xanadu Belek </w:t>
            </w:r>
            <w:r w:rsidRPr="00056014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>13.10.2017</w:t>
            </w: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50 €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70 €</w:t>
            </w:r>
          </w:p>
        </w:tc>
      </w:tr>
      <w:tr w:rsidR="0008495D" w:rsidRPr="0008495D" w:rsidTr="0008495D">
        <w:trPr>
          <w:trHeight w:val="497"/>
          <w:tblCellSpacing w:w="15" w:type="dxa"/>
        </w:trPr>
        <w:tc>
          <w:tcPr>
            <w:tcW w:w="5213" w:type="dxa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05601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1 Day Registration for who is not accomodate at the congress </w:t>
            </w:r>
            <w:r w:rsidR="00056014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H</w:t>
            </w: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otel Xanadu Belek </w:t>
            </w:r>
            <w:r w:rsidRPr="00056014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tr-TR"/>
              </w:rPr>
              <w:t>14.10.2017</w:t>
            </w:r>
          </w:p>
        </w:tc>
        <w:tc>
          <w:tcPr>
            <w:tcW w:w="3185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50 €</w:t>
            </w:r>
          </w:p>
        </w:tc>
        <w:tc>
          <w:tcPr>
            <w:tcW w:w="2621" w:type="dxa"/>
            <w:gridSpan w:val="2"/>
            <w:tcBorders>
              <w:top w:val="single" w:sz="2" w:space="0" w:color="383535"/>
              <w:left w:val="single" w:sz="2" w:space="0" w:color="383535"/>
              <w:bottom w:val="single" w:sz="6" w:space="0" w:color="383535"/>
              <w:right w:val="single" w:sz="6" w:space="0" w:color="38353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495D" w:rsidRPr="0008495D" w:rsidRDefault="0008495D" w:rsidP="00387F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</w:pPr>
            <w:r w:rsidRPr="0008495D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70 €</w:t>
            </w:r>
          </w:p>
        </w:tc>
      </w:tr>
    </w:tbl>
    <w:p w:rsidR="0008495D" w:rsidRDefault="0008495D" w:rsidP="00284BE4">
      <w:pPr>
        <w:rPr>
          <w:b/>
          <w:bCs/>
          <w:color w:val="17365D" w:themeColor="text2" w:themeShade="BF"/>
        </w:rPr>
      </w:pPr>
    </w:p>
    <w:p w:rsidR="0008495D" w:rsidRDefault="0008495D" w:rsidP="00284BE4">
      <w:pPr>
        <w:rPr>
          <w:b/>
          <w:bCs/>
          <w:color w:val="17365D" w:themeColor="text2" w:themeShade="BF"/>
        </w:rPr>
      </w:pPr>
    </w:p>
    <w:p w:rsidR="00E57F7B" w:rsidRPr="00111209" w:rsidRDefault="00E57F7B" w:rsidP="00284BE4">
      <w:pPr>
        <w:rPr>
          <w:color w:val="17365D" w:themeColor="text2" w:themeShade="BF"/>
        </w:rPr>
      </w:pPr>
      <w:r w:rsidRPr="00111209">
        <w:rPr>
          <w:b/>
          <w:bCs/>
          <w:color w:val="17365D" w:themeColor="text2" w:themeShade="BF"/>
        </w:rPr>
        <w:t>R</w:t>
      </w:r>
      <w:r w:rsidR="002E6C87" w:rsidRPr="00111209">
        <w:rPr>
          <w:b/>
          <w:bCs/>
          <w:color w:val="17365D" w:themeColor="text2" w:themeShade="BF"/>
        </w:rPr>
        <w:t>egistration fee included:</w:t>
      </w:r>
      <w:r w:rsidR="002E6C87" w:rsidRPr="00111209">
        <w:rPr>
          <w:color w:val="17365D" w:themeColor="text2" w:themeShade="BF"/>
        </w:rPr>
        <w:t xml:space="preserve">  Entrance to the scientific meetings</w:t>
      </w:r>
      <w:r w:rsidR="007177DA" w:rsidRPr="00111209">
        <w:rPr>
          <w:color w:val="17365D" w:themeColor="text2" w:themeShade="BF"/>
        </w:rPr>
        <w:t xml:space="preserve">, lunches, </w:t>
      </w:r>
      <w:r w:rsidR="0008495D">
        <w:rPr>
          <w:color w:val="17365D" w:themeColor="text2" w:themeShade="BF"/>
        </w:rPr>
        <w:t xml:space="preserve">coffee breaks, </w:t>
      </w:r>
      <w:r w:rsidR="002E6C87" w:rsidRPr="00111209">
        <w:rPr>
          <w:color w:val="17365D" w:themeColor="text2" w:themeShade="BF"/>
        </w:rPr>
        <w:t>badge</w:t>
      </w:r>
      <w:r w:rsidR="0008495D">
        <w:rPr>
          <w:color w:val="17365D" w:themeColor="text2" w:themeShade="BF"/>
        </w:rPr>
        <w:t xml:space="preserve"> and</w:t>
      </w:r>
      <w:r w:rsidR="002E6C87" w:rsidRPr="00111209">
        <w:rPr>
          <w:color w:val="17365D" w:themeColor="text2" w:themeShade="BF"/>
        </w:rPr>
        <w:t xml:space="preserve"> certificate</w:t>
      </w:r>
      <w:r w:rsidRPr="00111209">
        <w:rPr>
          <w:color w:val="17365D" w:themeColor="text2" w:themeShade="BF"/>
        </w:rPr>
        <w:t xml:space="preserve"> </w:t>
      </w:r>
    </w:p>
    <w:p w:rsidR="002E6C87" w:rsidRPr="00111209" w:rsidRDefault="002E6C87" w:rsidP="00FA3491">
      <w:pPr>
        <w:spacing w:after="0"/>
        <w:rPr>
          <w:color w:val="17365D" w:themeColor="text2" w:themeShade="BF"/>
        </w:rPr>
      </w:pPr>
      <w:r w:rsidRPr="00111209">
        <w:rPr>
          <w:color w:val="17365D" w:themeColor="text2" w:themeShade="BF"/>
        </w:rPr>
        <w:t>Students must submit the official document attesting to studenst status from the chairperson of their department by fax.</w:t>
      </w:r>
    </w:p>
    <w:p w:rsidR="002E6C87" w:rsidRPr="00E13DB1" w:rsidRDefault="002E6C87" w:rsidP="00953D4D">
      <w:pPr>
        <w:spacing w:after="0"/>
        <w:rPr>
          <w:color w:val="17365D" w:themeColor="text2" w:themeShade="BF"/>
          <w:sz w:val="16"/>
          <w:szCs w:val="16"/>
        </w:rPr>
      </w:pPr>
    </w:p>
    <w:p w:rsidR="002E6C87" w:rsidRPr="00111209" w:rsidRDefault="002E6C87" w:rsidP="00FA3491">
      <w:pPr>
        <w:spacing w:after="0"/>
        <w:rPr>
          <w:b/>
          <w:bCs/>
          <w:color w:val="17365D" w:themeColor="text2" w:themeShade="BF"/>
        </w:rPr>
      </w:pPr>
      <w:r w:rsidRPr="00111209">
        <w:rPr>
          <w:b/>
          <w:bCs/>
          <w:color w:val="17365D" w:themeColor="text2" w:themeShade="BF"/>
        </w:rPr>
        <w:t>Above prices are inclusive of % 18 VAT. Congress has right to vary the quoted prices in accordance with any movemonts in the legislated rate of VAT.</w:t>
      </w:r>
    </w:p>
    <w:p w:rsidR="00E57F7B" w:rsidRPr="00887C95" w:rsidRDefault="00E57F7B" w:rsidP="00953D4D">
      <w:pPr>
        <w:spacing w:after="0"/>
        <w:rPr>
          <w:b/>
          <w:bCs/>
          <w:color w:val="17365D" w:themeColor="text2" w:themeShade="BF"/>
          <w:sz w:val="18"/>
          <w:szCs w:val="18"/>
        </w:rPr>
      </w:pPr>
    </w:p>
    <w:p w:rsidR="00992DBE" w:rsidRPr="00887C95" w:rsidRDefault="00A601B0" w:rsidP="00992DBE">
      <w:pPr>
        <w:spacing w:after="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3</w:t>
      </w:r>
      <w:r w:rsidR="00992DBE" w:rsidRPr="00887C95">
        <w:rPr>
          <w:b/>
          <w:bCs/>
          <w:color w:val="17365D" w:themeColor="text2" w:themeShade="BF"/>
          <w:sz w:val="24"/>
          <w:szCs w:val="24"/>
        </w:rPr>
        <w:t xml:space="preserve"> - PAYMENT METHODS </w:t>
      </w:r>
    </w:p>
    <w:p w:rsidR="00992DBE" w:rsidRPr="00887C95" w:rsidRDefault="00992DBE" w:rsidP="00992DBE">
      <w:pPr>
        <w:spacing w:after="0"/>
        <w:rPr>
          <w:b/>
          <w:bCs/>
          <w:color w:val="17365D" w:themeColor="text2" w:themeShade="BF"/>
          <w:sz w:val="16"/>
          <w:szCs w:val="16"/>
        </w:rPr>
      </w:pP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 xml:space="preserve">1 BANK TRANSFER – The bank transfer should be exclusive of any charges. Please make sure to indicate </w:t>
      </w:r>
      <w:r w:rsidR="0008495D" w:rsidRPr="0008495D">
        <w:rPr>
          <w:b/>
          <w:bCs/>
          <w:color w:val="17365D" w:themeColor="text2" w:themeShade="BF"/>
        </w:rPr>
        <w:t>TIP 2017</w:t>
      </w:r>
      <w:r w:rsidRPr="0008495D">
        <w:rPr>
          <w:b/>
          <w:bCs/>
          <w:color w:val="17365D" w:themeColor="text2" w:themeShade="BF"/>
        </w:rPr>
        <w:t xml:space="preserve"> participant’s name and all below details on the bank transfer from. A copy of the transaction statement should be faxed with this from to EtixTravel Congress Services Worldwide at +90 216 360 75 51</w:t>
      </w:r>
    </w:p>
    <w:p w:rsidR="00992DBE" w:rsidRPr="00887C95" w:rsidRDefault="00992DBE" w:rsidP="00992DBE">
      <w:pPr>
        <w:spacing w:after="0"/>
        <w:rPr>
          <w:b/>
          <w:bCs/>
          <w:color w:val="17365D" w:themeColor="text2" w:themeShade="BF"/>
          <w:sz w:val="18"/>
          <w:szCs w:val="18"/>
        </w:rPr>
      </w:pPr>
    </w:p>
    <w:p w:rsidR="00992DBE" w:rsidRPr="00887C95" w:rsidRDefault="00992DBE" w:rsidP="00992DBE">
      <w:pPr>
        <w:spacing w:after="0"/>
        <w:rPr>
          <w:b/>
          <w:bCs/>
          <w:color w:val="17365D" w:themeColor="text2" w:themeShade="BF"/>
          <w:sz w:val="18"/>
          <w:szCs w:val="18"/>
        </w:rPr>
      </w:pPr>
      <w:r w:rsidRPr="00887C95">
        <w:rPr>
          <w:b/>
          <w:bCs/>
          <w:color w:val="17365D" w:themeColor="text2" w:themeShade="BF"/>
          <w:sz w:val="18"/>
          <w:szCs w:val="18"/>
        </w:rPr>
        <w:t>IMPORTANT NOTE: Please do not forget to bring a copy of the bank transaction statement as prof of payment.</w:t>
      </w:r>
    </w:p>
    <w:p w:rsidR="00992DBE" w:rsidRPr="00887C95" w:rsidRDefault="00992DBE" w:rsidP="00992DBE">
      <w:pPr>
        <w:spacing w:after="0"/>
        <w:rPr>
          <w:b/>
          <w:bCs/>
          <w:color w:val="17365D" w:themeColor="text2" w:themeShade="BF"/>
          <w:sz w:val="18"/>
          <w:szCs w:val="18"/>
        </w:rPr>
      </w:pP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Account Name</w:t>
      </w:r>
      <w:r w:rsidRPr="0008495D">
        <w:rPr>
          <w:b/>
          <w:bCs/>
          <w:color w:val="17365D" w:themeColor="text2" w:themeShade="BF"/>
        </w:rPr>
        <w:tab/>
        <w:t>: ETIKS TURIZM, ORG. VE PAZARLAMA HIZM. LTD  STI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Bank Name</w:t>
      </w:r>
      <w:r w:rsidRPr="0008495D">
        <w:rPr>
          <w:b/>
          <w:bCs/>
          <w:color w:val="17365D" w:themeColor="text2" w:themeShade="BF"/>
        </w:rPr>
        <w:tab/>
        <w:t>: GARANTI A.S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Branch Name</w:t>
      </w:r>
      <w:r w:rsidRPr="0008495D">
        <w:rPr>
          <w:b/>
          <w:bCs/>
          <w:color w:val="17365D" w:themeColor="text2" w:themeShade="BF"/>
        </w:rPr>
        <w:tab/>
        <w:t>: GOZTEPE BRANCH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Branch No</w:t>
      </w:r>
      <w:r w:rsidRPr="0008495D">
        <w:rPr>
          <w:b/>
          <w:bCs/>
          <w:color w:val="17365D" w:themeColor="text2" w:themeShade="BF"/>
        </w:rPr>
        <w:tab/>
        <w:t>: 299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Account No</w:t>
      </w:r>
      <w:r w:rsidRPr="0008495D">
        <w:rPr>
          <w:b/>
          <w:bCs/>
          <w:color w:val="17365D" w:themeColor="text2" w:themeShade="BF"/>
        </w:rPr>
        <w:tab/>
        <w:t xml:space="preserve">: </w:t>
      </w:r>
      <w:r w:rsidRPr="0008495D">
        <w:rPr>
          <w:color w:val="17365D" w:themeColor="text2" w:themeShade="BF"/>
        </w:rPr>
        <w:t>9094014</w:t>
      </w:r>
    </w:p>
    <w:p w:rsidR="00992DBE" w:rsidRPr="0008495D" w:rsidRDefault="00992DBE" w:rsidP="00992DBE">
      <w:pPr>
        <w:spacing w:after="0"/>
        <w:rPr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IBAN No</w:t>
      </w:r>
      <w:r w:rsidRPr="0008495D">
        <w:rPr>
          <w:b/>
          <w:bCs/>
          <w:color w:val="17365D" w:themeColor="text2" w:themeShade="BF"/>
        </w:rPr>
        <w:tab/>
        <w:t xml:space="preserve">: TR </w:t>
      </w:r>
      <w:r w:rsidRPr="0008495D">
        <w:rPr>
          <w:color w:val="17365D" w:themeColor="text2" w:themeShade="BF"/>
        </w:rPr>
        <w:t xml:space="preserve">TR07 0006 2000 2990 0009 0940 14 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SWIFT No</w:t>
      </w:r>
      <w:r w:rsidRPr="0008495D">
        <w:rPr>
          <w:b/>
          <w:bCs/>
          <w:color w:val="17365D" w:themeColor="text2" w:themeShade="BF"/>
        </w:rPr>
        <w:tab/>
        <w:t>: TGBATRIS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>Indıcate</w:t>
      </w:r>
      <w:r w:rsidRPr="0008495D">
        <w:rPr>
          <w:b/>
          <w:bCs/>
          <w:color w:val="17365D" w:themeColor="text2" w:themeShade="BF"/>
        </w:rPr>
        <w:tab/>
        <w:t xml:space="preserve">: </w:t>
      </w:r>
      <w:r w:rsidR="004F4907" w:rsidRPr="0008495D">
        <w:rPr>
          <w:b/>
          <w:bCs/>
          <w:color w:val="17365D" w:themeColor="text2" w:themeShade="BF"/>
        </w:rPr>
        <w:t>T</w:t>
      </w:r>
      <w:r w:rsidR="0008495D" w:rsidRPr="0008495D">
        <w:rPr>
          <w:b/>
          <w:bCs/>
          <w:color w:val="17365D" w:themeColor="text2" w:themeShade="BF"/>
        </w:rPr>
        <w:t xml:space="preserve">IP 2017 </w:t>
      </w:r>
    </w:p>
    <w:p w:rsidR="00992DBE" w:rsidRPr="00887C95" w:rsidRDefault="00992DBE" w:rsidP="00992DBE">
      <w:pPr>
        <w:spacing w:after="0"/>
        <w:rPr>
          <w:b/>
          <w:bCs/>
          <w:color w:val="17365D" w:themeColor="text2" w:themeShade="BF"/>
          <w:sz w:val="16"/>
          <w:szCs w:val="16"/>
        </w:rPr>
      </w:pPr>
    </w:p>
    <w:p w:rsidR="00E13DB1" w:rsidRDefault="00E13DB1" w:rsidP="00992DBE">
      <w:pPr>
        <w:spacing w:after="0"/>
        <w:rPr>
          <w:b/>
          <w:bCs/>
          <w:color w:val="17365D" w:themeColor="text2" w:themeShade="BF"/>
          <w:sz w:val="18"/>
          <w:szCs w:val="18"/>
        </w:rPr>
      </w:pPr>
    </w:p>
    <w:p w:rsidR="00E13DB1" w:rsidRDefault="00E13DB1" w:rsidP="00992DBE">
      <w:pPr>
        <w:spacing w:after="0"/>
        <w:rPr>
          <w:b/>
          <w:bCs/>
          <w:color w:val="17365D" w:themeColor="text2" w:themeShade="BF"/>
          <w:sz w:val="18"/>
          <w:szCs w:val="18"/>
        </w:rPr>
      </w:pP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b/>
          <w:bCs/>
          <w:color w:val="17365D" w:themeColor="text2" w:themeShade="BF"/>
        </w:rPr>
        <w:t xml:space="preserve">2- CREDIT CARDS  ONLINE  please click the online registration form 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8495D" w:rsidRDefault="00056014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41275</wp:posOffset>
                </wp:positionV>
                <wp:extent cx="90805" cy="90805"/>
                <wp:effectExtent l="6985" t="6350" r="6985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E5BF" id="AutoShape 12" o:spid="_x0000_s1026" style="position:absolute;margin-left:386.3pt;margin-top:3.2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z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"/>
            </w:pict>
          </mc:Fallback>
        </mc:AlternateContent>
      </w:r>
      <w:r w:rsidRPr="0008495D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34290</wp:posOffset>
                </wp:positionV>
                <wp:extent cx="90805" cy="90805"/>
                <wp:effectExtent l="12065" t="8890" r="11430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3B513" id="AutoShape 14" o:spid="_x0000_s1026" style="position:absolute;margin-left:305.7pt;margin-top:2.7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lcKwIAAF4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"/>
            </w:pict>
          </mc:Fallback>
        </mc:AlternateContent>
      </w:r>
      <w:r w:rsidRPr="0008495D">
        <w:rPr>
          <w:noProof/>
          <w:color w:val="17365D" w:themeColor="text2" w:themeShade="BF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5080</wp:posOffset>
                </wp:positionV>
                <wp:extent cx="90805" cy="90805"/>
                <wp:effectExtent l="13335" t="8255" r="10160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7327E" id="AutoShape 13" o:spid="_x0000_s1026" style="position:absolute;margin-left:202.3pt;margin-top:.4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fWKwIAAF4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"/>
            </w:pict>
          </mc:Fallback>
        </mc:AlternateContent>
      </w:r>
      <w:r w:rsidR="00992DBE" w:rsidRPr="0008495D">
        <w:rPr>
          <w:b/>
          <w:bCs/>
          <w:color w:val="17365D" w:themeColor="text2" w:themeShade="BF"/>
        </w:rPr>
        <w:t xml:space="preserve">3- CREDIT CARDS BY E MAIL </w:t>
      </w:r>
      <w:r w:rsidR="00992DBE" w:rsidRPr="0008495D">
        <w:rPr>
          <w:b/>
          <w:bCs/>
          <w:color w:val="17365D" w:themeColor="text2" w:themeShade="BF"/>
        </w:rPr>
        <w:tab/>
      </w:r>
      <w:r w:rsidR="00992DBE" w:rsidRPr="0008495D">
        <w:rPr>
          <w:b/>
          <w:bCs/>
          <w:color w:val="17365D" w:themeColor="text2" w:themeShade="BF"/>
        </w:rPr>
        <w:tab/>
      </w:r>
      <w:r w:rsidR="00992DBE" w:rsidRPr="0008495D">
        <w:rPr>
          <w:color w:val="17365D" w:themeColor="text2" w:themeShade="BF"/>
        </w:rPr>
        <w:t>Visa</w:t>
      </w:r>
      <w:r w:rsidR="00992DBE" w:rsidRPr="0008495D">
        <w:rPr>
          <w:color w:val="17365D" w:themeColor="text2" w:themeShade="BF"/>
        </w:rPr>
        <w:tab/>
      </w:r>
      <w:r w:rsidR="00992DBE" w:rsidRPr="0008495D">
        <w:rPr>
          <w:color w:val="17365D" w:themeColor="text2" w:themeShade="BF"/>
        </w:rPr>
        <w:tab/>
        <w:t xml:space="preserve">MasterCard </w:t>
      </w:r>
      <w:r w:rsidR="00992DBE" w:rsidRPr="0008495D">
        <w:rPr>
          <w:color w:val="17365D" w:themeColor="text2" w:themeShade="BF"/>
        </w:rPr>
        <w:tab/>
      </w:r>
      <w:r w:rsidR="0008495D">
        <w:rPr>
          <w:color w:val="17365D" w:themeColor="text2" w:themeShade="BF"/>
        </w:rPr>
        <w:tab/>
      </w:r>
      <w:r w:rsidR="00992DBE" w:rsidRPr="0008495D">
        <w:rPr>
          <w:color w:val="17365D" w:themeColor="text2" w:themeShade="BF"/>
        </w:rPr>
        <w:t>Amex</w:t>
      </w:r>
      <w:r w:rsidR="00992DBE" w:rsidRPr="0008495D">
        <w:rPr>
          <w:color w:val="17365D" w:themeColor="text2" w:themeShade="BF"/>
        </w:rPr>
        <w:tab/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color w:val="17365D" w:themeColor="text2" w:themeShade="BF"/>
        </w:rPr>
        <w:t>Name of the card holder</w:t>
      </w:r>
      <w:r w:rsidRPr="0008495D">
        <w:rPr>
          <w:b/>
          <w:bCs/>
          <w:color w:val="17365D" w:themeColor="text2" w:themeShade="BF"/>
        </w:rPr>
        <w:t xml:space="preserve"> ( </w:t>
      </w:r>
      <w:r w:rsidRPr="0008495D">
        <w:rPr>
          <w:color w:val="17365D" w:themeColor="text2" w:themeShade="BF"/>
        </w:rPr>
        <w:t xml:space="preserve">As it appears on your card ) </w:t>
      </w:r>
      <w:r w:rsidRPr="0008495D">
        <w:rPr>
          <w:color w:val="17365D" w:themeColor="text2" w:themeShade="BF"/>
        </w:rPr>
        <w:tab/>
      </w:r>
      <w:r w:rsidRPr="0008495D">
        <w:rPr>
          <w:b/>
          <w:color w:val="17365D" w:themeColor="text2" w:themeShade="BF"/>
        </w:rPr>
        <w:t>:</w:t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color w:val="17365D" w:themeColor="text2" w:themeShade="BF"/>
        </w:rPr>
        <w:t>Credit Card No</w:t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  <w:t>:</w:t>
      </w:r>
      <w:r w:rsidRPr="0008495D">
        <w:rPr>
          <w:b/>
          <w:bCs/>
          <w:color w:val="17365D" w:themeColor="text2" w:themeShade="BF"/>
        </w:rPr>
        <w:tab/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color w:val="17365D" w:themeColor="text2" w:themeShade="BF"/>
        </w:rPr>
        <w:t>Expriy Date</w:t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  <w:t xml:space="preserve">:             ( </w:t>
      </w:r>
      <w:r w:rsidRPr="0008495D">
        <w:rPr>
          <w:color w:val="17365D" w:themeColor="text2" w:themeShade="BF"/>
        </w:rPr>
        <w:t>Month / Year</w:t>
      </w:r>
      <w:r w:rsidRPr="0008495D">
        <w:rPr>
          <w:b/>
          <w:bCs/>
          <w:color w:val="17365D" w:themeColor="text2" w:themeShade="BF"/>
        </w:rPr>
        <w:t xml:space="preserve"> )</w:t>
      </w:r>
      <w:r w:rsidRPr="0008495D">
        <w:rPr>
          <w:b/>
          <w:bCs/>
          <w:color w:val="17365D" w:themeColor="text2" w:themeShade="BF"/>
        </w:rPr>
        <w:tab/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  <w:r w:rsidRPr="0008495D">
        <w:rPr>
          <w:color w:val="17365D" w:themeColor="text2" w:themeShade="BF"/>
        </w:rPr>
        <w:t xml:space="preserve">Security Code </w:t>
      </w:r>
      <w:r w:rsidRPr="0008495D">
        <w:rPr>
          <w:b/>
          <w:bCs/>
          <w:color w:val="17365D" w:themeColor="text2" w:themeShade="BF"/>
        </w:rPr>
        <w:t xml:space="preserve">( </w:t>
      </w:r>
      <w:r w:rsidRPr="0008495D">
        <w:rPr>
          <w:color w:val="17365D" w:themeColor="text2" w:themeShade="BF"/>
        </w:rPr>
        <w:t>CVC</w:t>
      </w:r>
      <w:r w:rsidRPr="0008495D">
        <w:rPr>
          <w:b/>
          <w:bCs/>
          <w:color w:val="17365D" w:themeColor="text2" w:themeShade="BF"/>
        </w:rPr>
        <w:t xml:space="preserve"> ) </w:t>
      </w:r>
      <w:r w:rsidRPr="0008495D">
        <w:rPr>
          <w:b/>
          <w:bCs/>
          <w:color w:val="17365D" w:themeColor="text2" w:themeShade="BF"/>
        </w:rPr>
        <w:tab/>
      </w:r>
      <w:r w:rsidR="00056014">
        <w:rPr>
          <w:b/>
          <w:bCs/>
          <w:color w:val="17365D" w:themeColor="text2" w:themeShade="BF"/>
        </w:rPr>
        <w:t>*</w:t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</w:r>
      <w:r w:rsidRPr="0008495D">
        <w:rPr>
          <w:b/>
          <w:bCs/>
          <w:color w:val="17365D" w:themeColor="text2" w:themeShade="BF"/>
        </w:rPr>
        <w:tab/>
        <w:t xml:space="preserve">:  </w:t>
      </w:r>
      <w:r w:rsidRPr="0008495D">
        <w:rPr>
          <w:b/>
          <w:bCs/>
          <w:color w:val="17365D" w:themeColor="text2" w:themeShade="BF"/>
        </w:rPr>
        <w:tab/>
      </w:r>
    </w:p>
    <w:p w:rsidR="00992DBE" w:rsidRPr="0008495D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8495D" w:rsidRDefault="00992DBE" w:rsidP="00992DBE">
      <w:pPr>
        <w:spacing w:after="0"/>
        <w:ind w:left="3540" w:firstLine="708"/>
        <w:rPr>
          <w:b/>
          <w:bCs/>
          <w:color w:val="17365D" w:themeColor="text2" w:themeShade="BF"/>
        </w:rPr>
      </w:pPr>
      <w:r w:rsidRPr="0008495D">
        <w:rPr>
          <w:color w:val="17365D" w:themeColor="text2" w:themeShade="BF"/>
        </w:rPr>
        <w:t>GRAND TOTAL EURO</w:t>
      </w:r>
      <w:r w:rsidRPr="0008495D">
        <w:rPr>
          <w:b/>
          <w:bCs/>
          <w:color w:val="17365D" w:themeColor="text2" w:themeShade="BF"/>
        </w:rPr>
        <w:t xml:space="preserve"> :…………………………….</w:t>
      </w:r>
    </w:p>
    <w:p w:rsidR="00056014" w:rsidRDefault="00056014" w:rsidP="00992DBE">
      <w:pPr>
        <w:spacing w:after="0"/>
        <w:rPr>
          <w:color w:val="17365D" w:themeColor="text2" w:themeShade="BF"/>
        </w:rPr>
      </w:pPr>
    </w:p>
    <w:p w:rsidR="00992DBE" w:rsidRPr="00056014" w:rsidRDefault="00056014" w:rsidP="00056014">
      <w:pPr>
        <w:spacing w:after="0"/>
        <w:rPr>
          <w:color w:val="17365D" w:themeColor="text2" w:themeShade="BF"/>
        </w:rPr>
      </w:pPr>
      <w:r>
        <w:rPr>
          <w:color w:val="17365D" w:themeColor="text2" w:themeShade="BF"/>
        </w:rPr>
        <w:t>*</w:t>
      </w:r>
      <w:r w:rsidR="00992DBE" w:rsidRPr="00056014">
        <w:rPr>
          <w:color w:val="17365D" w:themeColor="text2" w:themeShade="BF"/>
        </w:rPr>
        <w:t>Please indicate the last three digit</w:t>
      </w:r>
      <w:r w:rsidRPr="00056014">
        <w:rPr>
          <w:color w:val="17365D" w:themeColor="text2" w:themeShade="BF"/>
        </w:rPr>
        <w:t xml:space="preserve">  </w:t>
      </w:r>
      <w:r w:rsidR="00992DBE" w:rsidRPr="00056014">
        <w:rPr>
          <w:color w:val="17365D" w:themeColor="text2" w:themeShade="BF"/>
        </w:rPr>
        <w:t>Security code on the back of your credit card.</w:t>
      </w:r>
    </w:p>
    <w:p w:rsidR="00992DBE" w:rsidRPr="00887C95" w:rsidRDefault="00992DBE" w:rsidP="00992DBE">
      <w:pPr>
        <w:spacing w:after="0"/>
        <w:rPr>
          <w:color w:val="17365D" w:themeColor="text2" w:themeShade="BF"/>
          <w:sz w:val="18"/>
          <w:szCs w:val="18"/>
        </w:rPr>
      </w:pP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>Having signed below, I herewith confirm that I have read and am fully awera of the cancellation policy stipulated.</w:t>
      </w: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>I hereby authorize ETIKS TURIZM debit the above mentioned credit card account with the total value of the items booked by me on this from.</w:t>
      </w: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  <w:r w:rsidRPr="00056014">
        <w:rPr>
          <w:color w:val="17365D" w:themeColor="text2" w:themeShade="BF"/>
        </w:rPr>
        <w:t>Date</w:t>
      </w:r>
      <w:r w:rsidRPr="00056014">
        <w:rPr>
          <w:b/>
          <w:bCs/>
          <w:color w:val="17365D" w:themeColor="text2" w:themeShade="BF"/>
        </w:rPr>
        <w:t xml:space="preserve">  __ __/ __ __/__ __ __ __ ( </w:t>
      </w:r>
      <w:r w:rsidRPr="00056014">
        <w:rPr>
          <w:color w:val="17365D" w:themeColor="text2" w:themeShade="BF"/>
        </w:rPr>
        <w:t>MM</w:t>
      </w:r>
      <w:r w:rsidRPr="00056014">
        <w:rPr>
          <w:b/>
          <w:bCs/>
          <w:color w:val="17365D" w:themeColor="text2" w:themeShade="BF"/>
        </w:rPr>
        <w:t xml:space="preserve"> /</w:t>
      </w:r>
      <w:r w:rsidRPr="00056014">
        <w:rPr>
          <w:color w:val="17365D" w:themeColor="text2" w:themeShade="BF"/>
        </w:rPr>
        <w:t xml:space="preserve"> DD</w:t>
      </w:r>
      <w:r w:rsidRPr="00056014">
        <w:rPr>
          <w:b/>
          <w:bCs/>
          <w:color w:val="17365D" w:themeColor="text2" w:themeShade="BF"/>
        </w:rPr>
        <w:t xml:space="preserve"> / </w:t>
      </w:r>
      <w:r w:rsidRPr="00056014">
        <w:rPr>
          <w:color w:val="17365D" w:themeColor="text2" w:themeShade="BF"/>
        </w:rPr>
        <w:t>YY</w:t>
      </w:r>
      <w:r w:rsidRPr="00056014">
        <w:rPr>
          <w:b/>
          <w:bCs/>
          <w:color w:val="17365D" w:themeColor="text2" w:themeShade="BF"/>
        </w:rPr>
        <w:t xml:space="preserve"> )</w:t>
      </w:r>
      <w:r w:rsidRPr="00056014">
        <w:rPr>
          <w:b/>
          <w:bCs/>
          <w:color w:val="17365D" w:themeColor="text2" w:themeShade="BF"/>
        </w:rPr>
        <w:tab/>
      </w:r>
      <w:r w:rsidRPr="00056014">
        <w:rPr>
          <w:b/>
          <w:bCs/>
          <w:color w:val="17365D" w:themeColor="text2" w:themeShade="BF"/>
        </w:rPr>
        <w:tab/>
      </w:r>
      <w:r w:rsidRPr="00056014">
        <w:rPr>
          <w:color w:val="17365D" w:themeColor="text2" w:themeShade="BF"/>
        </w:rPr>
        <w:t>Singature</w:t>
      </w:r>
      <w:r w:rsidRPr="00056014">
        <w:rPr>
          <w:b/>
          <w:bCs/>
          <w:color w:val="17365D" w:themeColor="text2" w:themeShade="BF"/>
        </w:rPr>
        <w:t xml:space="preserve"> :………………………………………………</w:t>
      </w: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  <w:r w:rsidRPr="00056014">
        <w:rPr>
          <w:color w:val="17365D" w:themeColor="text2" w:themeShade="BF"/>
        </w:rPr>
        <w:t>Card Holder’s Address</w:t>
      </w:r>
      <w:r w:rsidRPr="00056014">
        <w:rPr>
          <w:b/>
          <w:bCs/>
          <w:color w:val="17365D" w:themeColor="text2" w:themeShade="BF"/>
        </w:rPr>
        <w:t xml:space="preserve"> :…………………………………………………………………………………………………………………………………</w:t>
      </w:r>
    </w:p>
    <w:p w:rsidR="00992DBE" w:rsidRPr="00056014" w:rsidRDefault="00992DBE" w:rsidP="00992DBE">
      <w:pPr>
        <w:spacing w:after="0"/>
        <w:rPr>
          <w:color w:val="17365D" w:themeColor="text2" w:themeShade="BF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Default="0008495D" w:rsidP="00992DBE">
      <w:pPr>
        <w:spacing w:after="0"/>
        <w:rPr>
          <w:color w:val="17365D" w:themeColor="text2" w:themeShade="BF"/>
          <w:sz w:val="15"/>
          <w:szCs w:val="15"/>
        </w:rPr>
      </w:pPr>
    </w:p>
    <w:p w:rsidR="0008495D" w:rsidRPr="00056014" w:rsidRDefault="0008495D" w:rsidP="00992DBE">
      <w:pPr>
        <w:spacing w:after="0"/>
        <w:rPr>
          <w:color w:val="17365D" w:themeColor="text2" w:themeShade="BF"/>
          <w:sz w:val="20"/>
          <w:szCs w:val="20"/>
        </w:rPr>
      </w:pP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>4 - CANCELLATION POLICIES</w:t>
      </w: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ALL CANCELLATIONS </w:t>
      </w:r>
      <w:r w:rsidRPr="00056014">
        <w:rPr>
          <w:color w:val="17365D" w:themeColor="text2" w:themeShade="BF"/>
        </w:rPr>
        <w:t>must be sent in writing to</w:t>
      </w:r>
      <w:r w:rsidRPr="00056014">
        <w:rPr>
          <w:b/>
          <w:bCs/>
          <w:color w:val="17365D" w:themeColor="text2" w:themeShade="BF"/>
        </w:rPr>
        <w:t xml:space="preserve"> EtixTravel </w:t>
      </w: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</w:p>
    <w:p w:rsidR="00AD55B9" w:rsidRPr="00056014" w:rsidRDefault="00AD55B9" w:rsidP="00AD55B9">
      <w:pPr>
        <w:spacing w:after="0"/>
        <w:rPr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>REGISTRATION CANCELLATIONS</w:t>
      </w:r>
      <w:r w:rsidRPr="00056014">
        <w:rPr>
          <w:color w:val="17365D" w:themeColor="text2" w:themeShade="BF"/>
        </w:rPr>
        <w:t xml:space="preserve"> made;</w:t>
      </w:r>
    </w:p>
    <w:p w:rsidR="00AD55B9" w:rsidRPr="00056014" w:rsidRDefault="00AD55B9" w:rsidP="00AD55B9">
      <w:pPr>
        <w:spacing w:after="0"/>
        <w:rPr>
          <w:color w:val="17365D" w:themeColor="text2" w:themeShade="BF"/>
        </w:rPr>
      </w:pPr>
      <w:r w:rsidRPr="00056014">
        <w:rPr>
          <w:color w:val="17365D" w:themeColor="text2" w:themeShade="BF"/>
        </w:rPr>
        <w:t xml:space="preserve">Within </w:t>
      </w:r>
      <w:r w:rsidR="00056014" w:rsidRPr="00056014">
        <w:rPr>
          <w:color w:val="17365D" w:themeColor="text2" w:themeShade="BF"/>
        </w:rPr>
        <w:t>September</w:t>
      </w:r>
      <w:r w:rsidR="00E13DB1" w:rsidRPr="00056014">
        <w:rPr>
          <w:color w:val="17365D" w:themeColor="text2" w:themeShade="BF"/>
        </w:rPr>
        <w:t xml:space="preserve"> </w:t>
      </w:r>
      <w:r w:rsidR="00056014" w:rsidRPr="00056014">
        <w:rPr>
          <w:color w:val="17365D" w:themeColor="text2" w:themeShade="BF"/>
        </w:rPr>
        <w:t>8</w:t>
      </w:r>
      <w:r w:rsidR="00E13DB1" w:rsidRPr="00056014">
        <w:rPr>
          <w:color w:val="17365D" w:themeColor="text2" w:themeShade="BF"/>
        </w:rPr>
        <w:t>th</w:t>
      </w:r>
      <w:r w:rsidRPr="00056014">
        <w:rPr>
          <w:color w:val="17365D" w:themeColor="text2" w:themeShade="BF"/>
        </w:rPr>
        <w:t>, 201</w:t>
      </w:r>
      <w:r w:rsidR="00056014" w:rsidRPr="00056014">
        <w:rPr>
          <w:color w:val="17365D" w:themeColor="text2" w:themeShade="BF"/>
        </w:rPr>
        <w:t>7</w:t>
      </w:r>
      <w:r w:rsidRPr="00056014">
        <w:rPr>
          <w:color w:val="17365D" w:themeColor="text2" w:themeShade="BF"/>
        </w:rPr>
        <w:tab/>
        <w:t>: the total amount will be refunded with a deduction of  %10 of total amount for administrative charges.</w:t>
      </w:r>
    </w:p>
    <w:p w:rsidR="00AD55B9" w:rsidRPr="00056014" w:rsidRDefault="00AD55B9" w:rsidP="00AD55B9">
      <w:pPr>
        <w:spacing w:after="0"/>
        <w:rPr>
          <w:color w:val="17365D" w:themeColor="text2" w:themeShade="BF"/>
        </w:rPr>
      </w:pPr>
      <w:r w:rsidRPr="00056014">
        <w:rPr>
          <w:color w:val="17365D" w:themeColor="text2" w:themeShade="BF"/>
        </w:rPr>
        <w:t xml:space="preserve">After </w:t>
      </w:r>
      <w:r w:rsidR="00056014" w:rsidRPr="00056014">
        <w:rPr>
          <w:color w:val="17365D" w:themeColor="text2" w:themeShade="BF"/>
        </w:rPr>
        <w:t xml:space="preserve">8 September 2017 </w:t>
      </w:r>
      <w:r w:rsidRPr="00056014">
        <w:rPr>
          <w:color w:val="17365D" w:themeColor="text2" w:themeShade="BF"/>
        </w:rPr>
        <w:tab/>
      </w:r>
      <w:r w:rsidRPr="00056014">
        <w:rPr>
          <w:color w:val="17365D" w:themeColor="text2" w:themeShade="BF"/>
        </w:rPr>
        <w:tab/>
        <w:t>: the total amount will be forfeited and no refund will be possible.</w:t>
      </w:r>
    </w:p>
    <w:p w:rsidR="00AD55B9" w:rsidRPr="00056014" w:rsidRDefault="00AD55B9" w:rsidP="00A601B0">
      <w:pPr>
        <w:spacing w:after="0"/>
        <w:rPr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All refunds will be processed after the Congress </w:t>
      </w: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* </w:t>
      </w:r>
      <w:r w:rsidRPr="00056014">
        <w:rPr>
          <w:color w:val="17365D" w:themeColor="text2" w:themeShade="BF"/>
        </w:rPr>
        <w:t>The Registration Reservation Forms will only be taken into consideration if accompanied with the respective payment and accommodation</w:t>
      </w:r>
    </w:p>
    <w:p w:rsidR="00056014" w:rsidRPr="00056014" w:rsidRDefault="00056014" w:rsidP="00A601B0">
      <w:pPr>
        <w:spacing w:after="0"/>
        <w:rPr>
          <w:color w:val="17365D" w:themeColor="text2" w:themeShade="BF"/>
        </w:rPr>
      </w:pPr>
    </w:p>
    <w:p w:rsidR="00056014" w:rsidRPr="00056014" w:rsidRDefault="00056014" w:rsidP="00A601B0">
      <w:pPr>
        <w:spacing w:after="0"/>
        <w:rPr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  <w:r w:rsidRPr="00056014">
        <w:rPr>
          <w:color w:val="17365D" w:themeColor="text2" w:themeShade="BF"/>
        </w:rPr>
        <w:t>Details.</w:t>
      </w: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 **</w:t>
      </w:r>
      <w:r w:rsidRPr="00056014">
        <w:rPr>
          <w:color w:val="17365D" w:themeColor="text2" w:themeShade="BF"/>
        </w:rPr>
        <w:t xml:space="preserve">To benefit from early registration fees please make sure that the payment is received by the Congress Secretariat before </w:t>
      </w:r>
      <w:r w:rsidR="00056014" w:rsidRPr="00056014">
        <w:rPr>
          <w:color w:val="17365D" w:themeColor="text2" w:themeShade="BF"/>
        </w:rPr>
        <w:t xml:space="preserve">August </w:t>
      </w:r>
      <w:r w:rsidRPr="00056014">
        <w:rPr>
          <w:color w:val="17365D" w:themeColor="text2" w:themeShade="BF"/>
        </w:rPr>
        <w:t xml:space="preserve"> 1</w:t>
      </w:r>
      <w:r w:rsidR="00056014" w:rsidRPr="00056014">
        <w:rPr>
          <w:color w:val="17365D" w:themeColor="text2" w:themeShade="BF"/>
        </w:rPr>
        <w:t>2</w:t>
      </w:r>
      <w:r w:rsidRPr="00056014">
        <w:rPr>
          <w:color w:val="17365D" w:themeColor="text2" w:themeShade="BF"/>
        </w:rPr>
        <w:t>th, 201</w:t>
      </w:r>
      <w:r w:rsidR="00056014" w:rsidRPr="00056014">
        <w:rPr>
          <w:color w:val="17365D" w:themeColor="text2" w:themeShade="BF"/>
        </w:rPr>
        <w:t>7</w:t>
      </w:r>
      <w:r w:rsidRPr="00056014">
        <w:rPr>
          <w:color w:val="17365D" w:themeColor="text2" w:themeShade="BF"/>
        </w:rPr>
        <w:t>.</w:t>
      </w:r>
    </w:p>
    <w:p w:rsidR="00A601B0" w:rsidRPr="00056014" w:rsidRDefault="00A601B0" w:rsidP="00A601B0">
      <w:pPr>
        <w:spacing w:after="0"/>
        <w:rPr>
          <w:color w:val="17365D" w:themeColor="text2" w:themeShade="BF"/>
        </w:rPr>
      </w:pPr>
    </w:p>
    <w:p w:rsidR="00A601B0" w:rsidRPr="00056014" w:rsidRDefault="00A601B0" w:rsidP="00A601B0">
      <w:pPr>
        <w:spacing w:after="0"/>
        <w:rPr>
          <w:b/>
          <w:bCs/>
          <w:color w:val="17365D" w:themeColor="text2" w:themeShade="BF"/>
        </w:rPr>
      </w:pPr>
    </w:p>
    <w:p w:rsidR="00A601B0" w:rsidRPr="00056014" w:rsidRDefault="00A601B0" w:rsidP="00992DBE">
      <w:pPr>
        <w:spacing w:after="0"/>
        <w:rPr>
          <w:color w:val="17365D" w:themeColor="text2" w:themeShade="BF"/>
        </w:rPr>
      </w:pP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</w:p>
    <w:p w:rsidR="00992DBE" w:rsidRPr="00056014" w:rsidRDefault="00992DBE" w:rsidP="00992DBE">
      <w:pPr>
        <w:spacing w:after="0"/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OFFICAL CONGRESS TRAVEL AGENCY </w:t>
      </w:r>
    </w:p>
    <w:p w:rsidR="00992DBE" w:rsidRPr="00056014" w:rsidRDefault="00992DBE" w:rsidP="00992DBE">
      <w:pPr>
        <w:tabs>
          <w:tab w:val="left" w:pos="7540"/>
        </w:tabs>
        <w:rPr>
          <w:b/>
          <w:bCs/>
          <w:color w:val="17365D" w:themeColor="text2" w:themeShade="BF"/>
        </w:rPr>
      </w:pPr>
    </w:p>
    <w:p w:rsidR="00992DBE" w:rsidRPr="00056014" w:rsidRDefault="00992DBE" w:rsidP="00992DBE">
      <w:pPr>
        <w:tabs>
          <w:tab w:val="left" w:pos="7540"/>
        </w:tabs>
        <w:rPr>
          <w:b/>
          <w:bCs/>
          <w:color w:val="17365D" w:themeColor="text2" w:themeShade="BF"/>
        </w:rPr>
      </w:pPr>
      <w:r w:rsidRPr="00056014">
        <w:rPr>
          <w:b/>
          <w:bCs/>
          <w:color w:val="17365D" w:themeColor="text2" w:themeShade="BF"/>
        </w:rPr>
        <w:t xml:space="preserve">Etix Tourism, Organisation and Marketing Services Inc </w:t>
      </w:r>
    </w:p>
    <w:p w:rsidR="00992DBE" w:rsidRPr="00056014" w:rsidRDefault="00992DBE" w:rsidP="00992DBE">
      <w:pPr>
        <w:tabs>
          <w:tab w:val="left" w:pos="7540"/>
        </w:tabs>
        <w:rPr>
          <w:color w:val="17365D" w:themeColor="text2" w:themeShade="BF"/>
        </w:rPr>
      </w:pPr>
      <w:r w:rsidRPr="00056014">
        <w:rPr>
          <w:color w:val="17365D" w:themeColor="text2" w:themeShade="BF"/>
        </w:rPr>
        <w:t xml:space="preserve">Bagdat Cad. Mucahit Sok. Hayrunnisa Hanım Apt. No:11 D:6 Suadiye – Istanbul / Turkey                                    </w:t>
      </w:r>
    </w:p>
    <w:p w:rsidR="00992DBE" w:rsidRPr="00056014" w:rsidRDefault="00992DBE" w:rsidP="00992DBE">
      <w:pPr>
        <w:tabs>
          <w:tab w:val="left" w:pos="7540"/>
        </w:tabs>
        <w:rPr>
          <w:color w:val="17365D" w:themeColor="text2" w:themeShade="BF"/>
        </w:rPr>
      </w:pPr>
      <w:r w:rsidRPr="00056014">
        <w:rPr>
          <w:color w:val="17365D" w:themeColor="text2" w:themeShade="BF"/>
        </w:rPr>
        <w:t xml:space="preserve">Phone: +90 216 360 59 33 – Fax : 216 360 75 51          </w:t>
      </w:r>
    </w:p>
    <w:p w:rsidR="00992DBE" w:rsidRPr="00056014" w:rsidRDefault="00992DBE" w:rsidP="00992DBE">
      <w:pPr>
        <w:tabs>
          <w:tab w:val="left" w:pos="7540"/>
        </w:tabs>
        <w:rPr>
          <w:color w:val="17365D" w:themeColor="text2" w:themeShade="BF"/>
        </w:rPr>
      </w:pPr>
      <w:r w:rsidRPr="00056014">
        <w:rPr>
          <w:color w:val="17365D" w:themeColor="text2" w:themeShade="BF"/>
        </w:rPr>
        <w:t xml:space="preserve">E-mail:  </w:t>
      </w:r>
      <w:hyperlink r:id="rId8" w:history="1">
        <w:r w:rsidR="0008495D" w:rsidRPr="00056014">
          <w:rPr>
            <w:rStyle w:val="Hyperlink"/>
          </w:rPr>
          <w:t>hazale@etix.com.tr</w:t>
        </w:r>
      </w:hyperlink>
      <w:r w:rsidRPr="00056014">
        <w:rPr>
          <w:color w:val="17365D" w:themeColor="text2" w:themeShade="BF"/>
        </w:rPr>
        <w:t xml:space="preserve"> </w:t>
      </w:r>
    </w:p>
    <w:p w:rsidR="00992DBE" w:rsidRPr="00056014" w:rsidRDefault="00992DBE" w:rsidP="00992DBE">
      <w:pPr>
        <w:tabs>
          <w:tab w:val="left" w:pos="7540"/>
        </w:tabs>
        <w:rPr>
          <w:b/>
          <w:bCs/>
        </w:rPr>
      </w:pPr>
      <w:r w:rsidRPr="00056014">
        <w:rPr>
          <w:color w:val="17365D" w:themeColor="text2" w:themeShade="BF"/>
        </w:rPr>
        <w:t xml:space="preserve"> </w:t>
      </w:r>
      <w:hyperlink r:id="rId9" w:history="1">
        <w:r w:rsidR="0008495D" w:rsidRPr="00056014">
          <w:rPr>
            <w:rStyle w:val="Hyperlink"/>
          </w:rPr>
          <w:t>www.etix.com.tr</w:t>
        </w:r>
      </w:hyperlink>
      <w:r w:rsidR="0008495D" w:rsidRPr="00056014">
        <w:t xml:space="preserve"> </w:t>
      </w:r>
      <w:r w:rsidRPr="00056014">
        <w:rPr>
          <w:color w:val="17365D" w:themeColor="text2" w:themeShade="BF"/>
        </w:rPr>
        <w:t xml:space="preserve">  </w:t>
      </w:r>
    </w:p>
    <w:p w:rsidR="002E6C87" w:rsidRPr="00056014" w:rsidRDefault="002E6C87" w:rsidP="00992DBE">
      <w:pPr>
        <w:spacing w:after="0"/>
        <w:rPr>
          <w:b/>
          <w:bCs/>
        </w:rPr>
      </w:pPr>
    </w:p>
    <w:sectPr w:rsidR="002E6C87" w:rsidRPr="00056014" w:rsidSect="001711A2">
      <w:pgSz w:w="11909" w:h="16838"/>
      <w:pgMar w:top="180" w:right="566" w:bottom="180" w:left="550" w:header="708" w:footer="708" w:gutter="0"/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E5" w:rsidRDefault="00CC39E5" w:rsidP="00953D4D">
      <w:pPr>
        <w:spacing w:after="0" w:line="240" w:lineRule="auto"/>
      </w:pPr>
      <w:r>
        <w:separator/>
      </w:r>
    </w:p>
  </w:endnote>
  <w:endnote w:type="continuationSeparator" w:id="0">
    <w:p w:rsidR="00CC39E5" w:rsidRDefault="00CC39E5" w:rsidP="009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E5" w:rsidRDefault="00CC39E5" w:rsidP="00953D4D">
      <w:pPr>
        <w:spacing w:after="0" w:line="240" w:lineRule="auto"/>
      </w:pPr>
      <w:r>
        <w:separator/>
      </w:r>
    </w:p>
  </w:footnote>
  <w:footnote w:type="continuationSeparator" w:id="0">
    <w:p w:rsidR="00CC39E5" w:rsidRDefault="00CC39E5" w:rsidP="0095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1A5"/>
    <w:multiLevelType w:val="hybridMultilevel"/>
    <w:tmpl w:val="82E4F9BC"/>
    <w:lvl w:ilvl="0" w:tplc="D25E0C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073"/>
    <w:multiLevelType w:val="hybridMultilevel"/>
    <w:tmpl w:val="0DBAFB94"/>
    <w:lvl w:ilvl="0" w:tplc="3E2448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15669"/>
    <w:multiLevelType w:val="hybridMultilevel"/>
    <w:tmpl w:val="F33E1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A85"/>
    <w:multiLevelType w:val="hybridMultilevel"/>
    <w:tmpl w:val="9C46C6D0"/>
    <w:lvl w:ilvl="0" w:tplc="FA30B8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4D3"/>
    <w:multiLevelType w:val="hybridMultilevel"/>
    <w:tmpl w:val="A9F8F83C"/>
    <w:lvl w:ilvl="0" w:tplc="11DC689C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BE0218"/>
    <w:multiLevelType w:val="hybridMultilevel"/>
    <w:tmpl w:val="1068DBE2"/>
    <w:lvl w:ilvl="0" w:tplc="6A1AF726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0C02D2"/>
    <w:multiLevelType w:val="hybridMultilevel"/>
    <w:tmpl w:val="4F24A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54191"/>
    <w:multiLevelType w:val="singleLevel"/>
    <w:tmpl w:val="3BB8634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 w15:restartNumberingAfterBreak="0">
    <w:nsid w:val="7E013646"/>
    <w:multiLevelType w:val="hybridMultilevel"/>
    <w:tmpl w:val="7062FCB0"/>
    <w:lvl w:ilvl="0" w:tplc="F1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D"/>
    <w:rsid w:val="00006B93"/>
    <w:rsid w:val="00036EA3"/>
    <w:rsid w:val="00040DC0"/>
    <w:rsid w:val="00056014"/>
    <w:rsid w:val="0008495D"/>
    <w:rsid w:val="000B7BB8"/>
    <w:rsid w:val="00106E77"/>
    <w:rsid w:val="00107B0E"/>
    <w:rsid w:val="00111209"/>
    <w:rsid w:val="0011201A"/>
    <w:rsid w:val="0012151C"/>
    <w:rsid w:val="00121CA0"/>
    <w:rsid w:val="00135F4C"/>
    <w:rsid w:val="00141BF4"/>
    <w:rsid w:val="0014660B"/>
    <w:rsid w:val="00167C8D"/>
    <w:rsid w:val="001711A2"/>
    <w:rsid w:val="001739E3"/>
    <w:rsid w:val="00183DA8"/>
    <w:rsid w:val="001B2896"/>
    <w:rsid w:val="001B6955"/>
    <w:rsid w:val="001C5138"/>
    <w:rsid w:val="001F03D8"/>
    <w:rsid w:val="001F0637"/>
    <w:rsid w:val="00220EA8"/>
    <w:rsid w:val="0023579A"/>
    <w:rsid w:val="00284BE4"/>
    <w:rsid w:val="00284C1A"/>
    <w:rsid w:val="002869D8"/>
    <w:rsid w:val="002B3912"/>
    <w:rsid w:val="002E6C87"/>
    <w:rsid w:val="002F2711"/>
    <w:rsid w:val="00306ED0"/>
    <w:rsid w:val="00350102"/>
    <w:rsid w:val="00355289"/>
    <w:rsid w:val="003564A0"/>
    <w:rsid w:val="003703ED"/>
    <w:rsid w:val="003905CE"/>
    <w:rsid w:val="003E6F0D"/>
    <w:rsid w:val="00401F33"/>
    <w:rsid w:val="0041397F"/>
    <w:rsid w:val="00421021"/>
    <w:rsid w:val="00436202"/>
    <w:rsid w:val="0044241F"/>
    <w:rsid w:val="004458E4"/>
    <w:rsid w:val="00455785"/>
    <w:rsid w:val="00464E68"/>
    <w:rsid w:val="004A6413"/>
    <w:rsid w:val="004B00A7"/>
    <w:rsid w:val="004C678B"/>
    <w:rsid w:val="004E7A8D"/>
    <w:rsid w:val="004F4907"/>
    <w:rsid w:val="004F6BB6"/>
    <w:rsid w:val="00512B05"/>
    <w:rsid w:val="00515160"/>
    <w:rsid w:val="005231F0"/>
    <w:rsid w:val="00531DAF"/>
    <w:rsid w:val="005359FA"/>
    <w:rsid w:val="005571FD"/>
    <w:rsid w:val="00561BFF"/>
    <w:rsid w:val="005B6831"/>
    <w:rsid w:val="005D46CC"/>
    <w:rsid w:val="005E1036"/>
    <w:rsid w:val="005F0DB3"/>
    <w:rsid w:val="00641FB1"/>
    <w:rsid w:val="00647295"/>
    <w:rsid w:val="00650E92"/>
    <w:rsid w:val="006545B5"/>
    <w:rsid w:val="00654921"/>
    <w:rsid w:val="0066434E"/>
    <w:rsid w:val="006653E0"/>
    <w:rsid w:val="006D19C7"/>
    <w:rsid w:val="006F1CCE"/>
    <w:rsid w:val="0070283E"/>
    <w:rsid w:val="007057F2"/>
    <w:rsid w:val="007125B7"/>
    <w:rsid w:val="007177DA"/>
    <w:rsid w:val="00722535"/>
    <w:rsid w:val="00763271"/>
    <w:rsid w:val="0078752B"/>
    <w:rsid w:val="00787E88"/>
    <w:rsid w:val="0079355C"/>
    <w:rsid w:val="007D44A7"/>
    <w:rsid w:val="0082502E"/>
    <w:rsid w:val="008402A8"/>
    <w:rsid w:val="00887C95"/>
    <w:rsid w:val="008C2051"/>
    <w:rsid w:val="008E7207"/>
    <w:rsid w:val="0091748C"/>
    <w:rsid w:val="00931F99"/>
    <w:rsid w:val="00934004"/>
    <w:rsid w:val="00953D4D"/>
    <w:rsid w:val="00992DBE"/>
    <w:rsid w:val="009A12C3"/>
    <w:rsid w:val="009B6F2C"/>
    <w:rsid w:val="009C58DD"/>
    <w:rsid w:val="009F0D6B"/>
    <w:rsid w:val="00A22E70"/>
    <w:rsid w:val="00A30024"/>
    <w:rsid w:val="00A601B0"/>
    <w:rsid w:val="00A72627"/>
    <w:rsid w:val="00A85053"/>
    <w:rsid w:val="00AD55B9"/>
    <w:rsid w:val="00AD6D49"/>
    <w:rsid w:val="00B316A3"/>
    <w:rsid w:val="00B421B9"/>
    <w:rsid w:val="00B429A1"/>
    <w:rsid w:val="00B77EC5"/>
    <w:rsid w:val="00B85428"/>
    <w:rsid w:val="00B858E0"/>
    <w:rsid w:val="00BD6214"/>
    <w:rsid w:val="00BF0100"/>
    <w:rsid w:val="00C11417"/>
    <w:rsid w:val="00C1190B"/>
    <w:rsid w:val="00C1527C"/>
    <w:rsid w:val="00C24B6E"/>
    <w:rsid w:val="00C3411E"/>
    <w:rsid w:val="00C3626D"/>
    <w:rsid w:val="00C50C54"/>
    <w:rsid w:val="00C50DF2"/>
    <w:rsid w:val="00C50E2F"/>
    <w:rsid w:val="00C677B4"/>
    <w:rsid w:val="00C81E3A"/>
    <w:rsid w:val="00C95AAA"/>
    <w:rsid w:val="00CB2DA2"/>
    <w:rsid w:val="00CB5D81"/>
    <w:rsid w:val="00CB7DE0"/>
    <w:rsid w:val="00CC39E5"/>
    <w:rsid w:val="00CE4E17"/>
    <w:rsid w:val="00CE5D3E"/>
    <w:rsid w:val="00CF2551"/>
    <w:rsid w:val="00D46108"/>
    <w:rsid w:val="00D47CD2"/>
    <w:rsid w:val="00D61EC6"/>
    <w:rsid w:val="00D64651"/>
    <w:rsid w:val="00D67FE3"/>
    <w:rsid w:val="00D81230"/>
    <w:rsid w:val="00DB7ADF"/>
    <w:rsid w:val="00DD1F07"/>
    <w:rsid w:val="00DD2A87"/>
    <w:rsid w:val="00DE038E"/>
    <w:rsid w:val="00E13DB1"/>
    <w:rsid w:val="00E57F7B"/>
    <w:rsid w:val="00E63129"/>
    <w:rsid w:val="00E84797"/>
    <w:rsid w:val="00E8523A"/>
    <w:rsid w:val="00EB3D56"/>
    <w:rsid w:val="00EE18AF"/>
    <w:rsid w:val="00F12B4C"/>
    <w:rsid w:val="00F141B2"/>
    <w:rsid w:val="00F543C1"/>
    <w:rsid w:val="00F63F91"/>
    <w:rsid w:val="00FA3491"/>
    <w:rsid w:val="00FB302C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E762FE"/>
  <w15:docId w15:val="{E3C22E73-3725-4EC3-820C-BAFFBD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A"/>
    <w:pPr>
      <w:spacing w:after="200" w:line="276" w:lineRule="auto"/>
    </w:pPr>
    <w:rPr>
      <w:rFonts w:cs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D4D"/>
  </w:style>
  <w:style w:type="paragraph" w:styleId="Footer">
    <w:name w:val="footer"/>
    <w:basedOn w:val="Normal"/>
    <w:link w:val="FooterChar"/>
    <w:uiPriority w:val="99"/>
    <w:semiHidden/>
    <w:rsid w:val="009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D4D"/>
  </w:style>
  <w:style w:type="paragraph" w:styleId="BalloonText">
    <w:name w:val="Balloon Text"/>
    <w:basedOn w:val="Normal"/>
    <w:link w:val="BalloonTextChar"/>
    <w:uiPriority w:val="99"/>
    <w:semiHidden/>
    <w:rsid w:val="009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3D4D"/>
    <w:pPr>
      <w:ind w:left="720"/>
    </w:pPr>
  </w:style>
  <w:style w:type="character" w:styleId="Hyperlink">
    <w:name w:val="Hyperlink"/>
    <w:basedOn w:val="DefaultParagraphFont"/>
    <w:uiPriority w:val="99"/>
    <w:rsid w:val="001711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le@etix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ix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k_evreneken@yahoo.com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EKEN</dc:creator>
  <cp:lastModifiedBy>URAP CENTER</cp:lastModifiedBy>
  <cp:revision>4</cp:revision>
  <cp:lastPrinted>2009-02-23T14:19:00Z</cp:lastPrinted>
  <dcterms:created xsi:type="dcterms:W3CDTF">2017-09-25T12:09:00Z</dcterms:created>
  <dcterms:modified xsi:type="dcterms:W3CDTF">2017-09-25T15:15:00Z</dcterms:modified>
</cp:coreProperties>
</file>